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071" w:type="dxa"/>
        <w:tblLayout w:type="fixed"/>
        <w:tblCellMar>
          <w:left w:w="0" w:type="dxa"/>
          <w:right w:w="0" w:type="dxa"/>
        </w:tblCellMar>
        <w:tblLook w:val="0000" w:firstRow="0" w:lastRow="0" w:firstColumn="0" w:lastColumn="0" w:noHBand="0" w:noVBand="0"/>
      </w:tblPr>
      <w:tblGrid>
        <w:gridCol w:w="6096"/>
        <w:gridCol w:w="2975"/>
      </w:tblGrid>
      <w:tr w:rsidR="00D40650" w:rsidRPr="00B30B00" w:rsidTr="004C2478">
        <w:trPr>
          <w:trHeight w:val="2353"/>
        </w:trPr>
        <w:tc>
          <w:tcPr>
            <w:tcW w:w="6096" w:type="dxa"/>
            <w:shd w:val="clear" w:color="auto" w:fill="auto"/>
          </w:tcPr>
          <w:p w:rsidR="00D40650" w:rsidRPr="0003120B" w:rsidRDefault="0003120B" w:rsidP="0003120B">
            <w:pPr>
              <w:pStyle w:val="TableContents"/>
              <w:spacing w:before="480"/>
              <w:rPr>
                <w:rFonts w:asciiTheme="minorHAnsi" w:hAnsiTheme="minorHAnsi" w:cstheme="minorHAnsi"/>
                <w:b/>
                <w:sz w:val="32"/>
                <w:szCs w:val="32"/>
              </w:rPr>
            </w:pPr>
            <w:r w:rsidRPr="0003120B">
              <w:rPr>
                <w:rFonts w:asciiTheme="minorHAnsi" w:hAnsiTheme="minorHAnsi" w:cstheme="minorHAnsi"/>
                <w:b/>
                <w:noProof/>
                <w:sz w:val="32"/>
                <w:szCs w:val="32"/>
                <w:lang w:eastAsia="et-EE" w:bidi="ar-SA"/>
              </w:rPr>
              <w:drawing>
                <wp:anchor distT="0" distB="0" distL="114300" distR="114300" simplePos="0" relativeHeight="251658240" behindDoc="0" locked="0" layoutInCell="1" allowOverlap="1" wp14:anchorId="33EE83CA" wp14:editId="6042A104">
                  <wp:simplePos x="0" y="0"/>
                  <wp:positionH relativeFrom="column">
                    <wp:posOffset>-972185</wp:posOffset>
                  </wp:positionH>
                  <wp:positionV relativeFrom="page">
                    <wp:posOffset>-144145</wp:posOffset>
                  </wp:positionV>
                  <wp:extent cx="968400" cy="968400"/>
                  <wp:effectExtent l="0" t="0" r="3175" b="3175"/>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lavapp_korralduse_plangi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400" cy="968400"/>
                          </a:xfrm>
                          <a:prstGeom prst="rect">
                            <a:avLst/>
                          </a:prstGeom>
                        </pic:spPr>
                      </pic:pic>
                    </a:graphicData>
                  </a:graphic>
                  <wp14:sizeRelH relativeFrom="page">
                    <wp14:pctWidth>0</wp14:pctWidth>
                  </wp14:sizeRelH>
                  <wp14:sizeRelV relativeFrom="page">
                    <wp14:pctHeight>0</wp14:pctHeight>
                  </wp14:sizeRelV>
                </wp:anchor>
              </w:drawing>
            </w:r>
            <w:r w:rsidRPr="0003120B">
              <w:rPr>
                <w:rFonts w:asciiTheme="minorHAnsi" w:hAnsiTheme="minorHAnsi" w:cstheme="minorHAnsi"/>
                <w:b/>
                <w:sz w:val="32"/>
                <w:szCs w:val="32"/>
              </w:rPr>
              <w:t>KAMBJA VALLAVALITSUS</w:t>
            </w:r>
            <w:r w:rsidR="0029170B">
              <w:rPr>
                <w:rFonts w:asciiTheme="minorHAnsi" w:hAnsiTheme="minorHAnsi" w:cstheme="minorHAnsi"/>
                <w:b/>
                <w:sz w:val="32"/>
                <w:szCs w:val="32"/>
              </w:rPr>
              <w:t>E</w:t>
            </w:r>
          </w:p>
        </w:tc>
        <w:tc>
          <w:tcPr>
            <w:tcW w:w="2975" w:type="dxa"/>
            <w:shd w:val="clear" w:color="auto" w:fill="auto"/>
          </w:tcPr>
          <w:p w:rsidR="00BC1A62" w:rsidRPr="00B30B00" w:rsidRDefault="00BC1A62" w:rsidP="002B6C85">
            <w:pPr>
              <w:pStyle w:val="AK"/>
              <w:jc w:val="right"/>
              <w:rPr>
                <w:rFonts w:asciiTheme="minorHAnsi" w:hAnsiTheme="minorHAnsi" w:cstheme="minorHAnsi"/>
              </w:rPr>
            </w:pPr>
          </w:p>
        </w:tc>
      </w:tr>
      <w:tr w:rsidR="009721EE" w:rsidRPr="009721EE" w:rsidTr="006E0BF8">
        <w:trPr>
          <w:trHeight w:val="1183"/>
        </w:trPr>
        <w:tc>
          <w:tcPr>
            <w:tcW w:w="6096" w:type="dxa"/>
            <w:shd w:val="clear" w:color="auto" w:fill="auto"/>
          </w:tcPr>
          <w:p w:rsidR="0076054B" w:rsidRPr="00B30B00" w:rsidRDefault="009F6ADD" w:rsidP="006E0BF8">
            <w:pPr>
              <w:pStyle w:val="Liik"/>
            </w:pPr>
            <w:r w:rsidRPr="00B30B00">
              <w:t>Korraldus</w:t>
            </w:r>
          </w:p>
        </w:tc>
        <w:tc>
          <w:tcPr>
            <w:tcW w:w="2975" w:type="dxa"/>
            <w:shd w:val="clear" w:color="auto" w:fill="auto"/>
          </w:tcPr>
          <w:p w:rsidR="0076054B" w:rsidRPr="009721EE" w:rsidRDefault="009721EE" w:rsidP="006E0BF8">
            <w:pPr>
              <w:pStyle w:val="Kuupev1"/>
              <w:rPr>
                <w:rFonts w:asciiTheme="minorHAnsi" w:hAnsiTheme="minorHAnsi"/>
                <w:i/>
                <w:iCs/>
              </w:rPr>
            </w:pPr>
            <w:r w:rsidRPr="009721EE">
              <w:rPr>
                <w:rFonts w:asciiTheme="minorHAnsi" w:hAnsiTheme="minorHAnsi"/>
              </w:rPr>
              <w:t>..</w:t>
            </w:r>
            <w:r w:rsidR="001E1E41" w:rsidRPr="009721EE">
              <w:rPr>
                <w:rFonts w:asciiTheme="minorHAnsi" w:hAnsiTheme="minorHAnsi"/>
              </w:rPr>
              <w:t xml:space="preserve">. </w:t>
            </w:r>
            <w:r w:rsidRPr="009721EE">
              <w:rPr>
                <w:rFonts w:asciiTheme="minorHAnsi" w:hAnsiTheme="minorHAnsi"/>
              </w:rPr>
              <w:t>juuni</w:t>
            </w:r>
            <w:r w:rsidR="001E1E41" w:rsidRPr="009721EE">
              <w:rPr>
                <w:rFonts w:asciiTheme="minorHAnsi" w:hAnsiTheme="minorHAnsi"/>
              </w:rPr>
              <w:t xml:space="preserve"> </w:t>
            </w:r>
            <w:r w:rsidR="00D8348F" w:rsidRPr="009721EE">
              <w:rPr>
                <w:rFonts w:asciiTheme="minorHAnsi" w:hAnsiTheme="minorHAnsi"/>
              </w:rPr>
              <w:t>2024</w:t>
            </w:r>
            <w:r w:rsidR="009F6ADD" w:rsidRPr="009721EE">
              <w:rPr>
                <w:rFonts w:asciiTheme="minorHAnsi" w:hAnsiTheme="minorHAnsi"/>
              </w:rPr>
              <w:t xml:space="preserve"> nr</w:t>
            </w:r>
            <w:r w:rsidR="00FF3771" w:rsidRPr="009721EE">
              <w:rPr>
                <w:rFonts w:asciiTheme="minorHAnsi" w:hAnsiTheme="minorHAnsi"/>
              </w:rPr>
              <w:t xml:space="preserve"> </w:t>
            </w:r>
            <w:r w:rsidRPr="009721EE">
              <w:rPr>
                <w:rFonts w:asciiTheme="minorHAnsi" w:hAnsiTheme="minorHAnsi"/>
              </w:rPr>
              <w:t>…</w:t>
            </w:r>
          </w:p>
        </w:tc>
      </w:tr>
      <w:tr w:rsidR="00566D45" w:rsidRPr="00B30B00" w:rsidTr="004C2478">
        <w:trPr>
          <w:trHeight w:val="624"/>
        </w:trPr>
        <w:tc>
          <w:tcPr>
            <w:tcW w:w="6096" w:type="dxa"/>
            <w:shd w:val="clear" w:color="auto" w:fill="auto"/>
          </w:tcPr>
          <w:p w:rsidR="00566D45" w:rsidRPr="00B30B00" w:rsidRDefault="00D8348F" w:rsidP="000F7C08">
            <w:pPr>
              <w:pStyle w:val="Pealdis"/>
              <w:rPr>
                <w:rFonts w:asciiTheme="minorHAnsi" w:eastAsia="Times New Roman" w:hAnsiTheme="minorHAnsi" w:cstheme="minorHAnsi"/>
              </w:rPr>
            </w:pPr>
            <w:r>
              <w:rPr>
                <w:rFonts w:asciiTheme="minorHAnsi" w:hAnsiTheme="minorHAnsi" w:cstheme="minorHAnsi"/>
              </w:rPr>
              <w:t>Keskkonnamõju hindamise algatamata jätmine</w:t>
            </w:r>
            <w:r w:rsidR="00C26259">
              <w:rPr>
                <w:rFonts w:asciiTheme="minorHAnsi" w:hAnsiTheme="minorHAnsi" w:cstheme="minorHAnsi"/>
              </w:rPr>
              <w:t>/algatamine</w:t>
            </w:r>
          </w:p>
        </w:tc>
        <w:tc>
          <w:tcPr>
            <w:tcW w:w="2975" w:type="dxa"/>
            <w:shd w:val="clear" w:color="auto" w:fill="auto"/>
          </w:tcPr>
          <w:p w:rsidR="00566D45" w:rsidRPr="00B30B00" w:rsidRDefault="00566D45" w:rsidP="00566D45">
            <w:pPr>
              <w:rPr>
                <w:rFonts w:asciiTheme="minorHAnsi" w:hAnsiTheme="minorHAnsi" w:cstheme="minorHAnsi"/>
              </w:rPr>
            </w:pPr>
            <w:r w:rsidRPr="00B30B00">
              <w:rPr>
                <w:rFonts w:asciiTheme="minorHAnsi" w:hAnsiTheme="minorHAnsi" w:cstheme="minorHAnsi"/>
              </w:rPr>
              <w:t xml:space="preserve"> </w:t>
            </w:r>
          </w:p>
        </w:tc>
      </w:tr>
    </w:tbl>
    <w:p w:rsidR="00D8348F" w:rsidRDefault="00D8348F" w:rsidP="00D8348F">
      <w:pPr>
        <w:spacing w:line="276" w:lineRule="auto"/>
        <w:rPr>
          <w:rFonts w:asciiTheme="minorHAnsi" w:hAnsiTheme="minorHAnsi" w:cstheme="minorHAnsi"/>
        </w:rPr>
      </w:pPr>
      <w:r w:rsidRPr="00D8348F">
        <w:rPr>
          <w:rFonts w:asciiTheme="minorHAnsi" w:hAnsiTheme="minorHAnsi" w:cstheme="minorHAnsi"/>
        </w:rPr>
        <w:t>Korraldus antakse keskkonnamõju hindamise ja keskkonnajuhtimissüsteemi seaduse § 6 lõike 2 punktide 10, 18 ja 21, § 6 lõigete 3 ja 3¹, § 9, § 11 lõigete 4 ja 8, haldusmenetluse seaduse § 75, halduskohtumenetluse seadustiku § 40 ja § 46 ning Vabariigi</w:t>
      </w:r>
      <w:bookmarkStart w:id="0" w:name="_GoBack"/>
      <w:bookmarkEnd w:id="0"/>
      <w:r w:rsidRPr="00D8348F">
        <w:rPr>
          <w:rFonts w:asciiTheme="minorHAnsi" w:hAnsiTheme="minorHAnsi" w:cstheme="minorHAnsi"/>
        </w:rPr>
        <w:t xml:space="preserve"> Valitsuse 29. augusti 2005 määruse nr 224 „Tegevusvaldkondade, mille korral tuleb anda keskkonnamõju hindamise vajalikkuse eelhinnang, täpsustatud loetelu ” § 11 punktide 11 ja 12 ning § 13 punkti 2 alusel.</w:t>
      </w:r>
    </w:p>
    <w:p w:rsidR="00D8348F" w:rsidRDefault="00D8348F" w:rsidP="00D8348F">
      <w:pPr>
        <w:spacing w:line="276" w:lineRule="auto"/>
        <w:rPr>
          <w:rFonts w:asciiTheme="minorHAnsi" w:hAnsiTheme="minorHAnsi" w:cstheme="minorHAnsi"/>
        </w:rPr>
      </w:pPr>
    </w:p>
    <w:p w:rsidR="00D8348F" w:rsidRDefault="00D8348F" w:rsidP="00D8348F">
      <w:pPr>
        <w:spacing w:line="276" w:lineRule="auto"/>
        <w:rPr>
          <w:rFonts w:asciiTheme="minorHAnsi" w:hAnsiTheme="minorHAnsi" w:cstheme="minorHAnsi"/>
        </w:rPr>
      </w:pPr>
      <w:r w:rsidRPr="00D8348F">
        <w:rPr>
          <w:rFonts w:asciiTheme="minorHAnsi" w:hAnsiTheme="minorHAnsi" w:cstheme="minorHAnsi"/>
        </w:rPr>
        <w:t xml:space="preserve">Kavandatava tegevusena nähakse ette </w:t>
      </w:r>
      <w:r>
        <w:rPr>
          <w:rFonts w:asciiTheme="minorHAnsi" w:hAnsiTheme="minorHAnsi" w:cstheme="minorHAnsi"/>
        </w:rPr>
        <w:t>Kambja</w:t>
      </w:r>
      <w:r w:rsidRPr="00D8348F">
        <w:rPr>
          <w:rFonts w:asciiTheme="minorHAnsi" w:hAnsiTheme="minorHAnsi" w:cstheme="minorHAnsi"/>
        </w:rPr>
        <w:t xml:space="preserve"> valla territooriumile jäävale </w:t>
      </w:r>
      <w:r>
        <w:rPr>
          <w:rFonts w:asciiTheme="minorHAnsi" w:hAnsiTheme="minorHAnsi" w:cstheme="minorHAnsi"/>
        </w:rPr>
        <w:t>Külitse</w:t>
      </w:r>
      <w:r w:rsidRPr="00D8348F">
        <w:rPr>
          <w:rFonts w:asciiTheme="minorHAnsi" w:hAnsiTheme="minorHAnsi" w:cstheme="minorHAnsi"/>
        </w:rPr>
        <w:t xml:space="preserve"> reoveekogumisalale ühisveev</w:t>
      </w:r>
      <w:r>
        <w:rPr>
          <w:rFonts w:asciiTheme="minorHAnsi" w:hAnsiTheme="minorHAnsi" w:cstheme="minorHAnsi"/>
        </w:rPr>
        <w:t>ärgi</w:t>
      </w:r>
      <w:r w:rsidRPr="00D8348F">
        <w:rPr>
          <w:rFonts w:asciiTheme="minorHAnsi" w:hAnsiTheme="minorHAnsi" w:cstheme="minorHAnsi"/>
        </w:rPr>
        <w:t xml:space="preserve"> ja -kanalisatsiooni rajamis</w:t>
      </w:r>
      <w:r>
        <w:rPr>
          <w:rFonts w:asciiTheme="minorHAnsi" w:hAnsiTheme="minorHAnsi" w:cstheme="minorHAnsi"/>
        </w:rPr>
        <w:t xml:space="preserve">t. </w:t>
      </w:r>
      <w:r w:rsidRPr="00D8348F">
        <w:rPr>
          <w:rFonts w:asciiTheme="minorHAnsi" w:hAnsiTheme="minorHAnsi" w:cstheme="minorHAnsi"/>
        </w:rPr>
        <w:t xml:space="preserve">Keskkonnamõju eelhinnang (edaspidi eelhinnang, lisa 1) on koostatud tegevustele, mis on kajastatud </w:t>
      </w:r>
      <w:r w:rsidRPr="00C26259">
        <w:rPr>
          <w:rFonts w:asciiTheme="minorHAnsi" w:hAnsiTheme="minorHAnsi" w:cstheme="minorHAnsi"/>
        </w:rPr>
        <w:t>projektis</w:t>
      </w:r>
      <w:r w:rsidRPr="00D8348F">
        <w:rPr>
          <w:rFonts w:asciiTheme="minorHAnsi" w:hAnsiTheme="minorHAnsi" w:cstheme="minorHAnsi"/>
        </w:rPr>
        <w:t>. Tehniline projekt on edaspidi aluseks ehituslikuks projekteerimiseks.</w:t>
      </w:r>
    </w:p>
    <w:p w:rsidR="00D8348F" w:rsidRDefault="00D8348F" w:rsidP="00D8348F">
      <w:pPr>
        <w:spacing w:line="276" w:lineRule="auto"/>
        <w:rPr>
          <w:rFonts w:asciiTheme="minorHAnsi" w:hAnsiTheme="minorHAnsi" w:cstheme="minorHAnsi"/>
        </w:rPr>
      </w:pPr>
    </w:p>
    <w:p w:rsidR="00D8348F" w:rsidRDefault="00D8348F" w:rsidP="00D8348F">
      <w:pPr>
        <w:spacing w:line="276" w:lineRule="auto"/>
        <w:rPr>
          <w:rFonts w:asciiTheme="minorHAnsi" w:hAnsiTheme="minorHAnsi" w:cstheme="minorHAnsi"/>
        </w:rPr>
      </w:pPr>
      <w:r w:rsidRPr="00D8348F">
        <w:rPr>
          <w:rFonts w:asciiTheme="minorHAnsi" w:hAnsiTheme="minorHAnsi" w:cstheme="minorHAnsi"/>
        </w:rPr>
        <w:t xml:space="preserve">Eelhinnangu koostas </w:t>
      </w:r>
      <w:r>
        <w:rPr>
          <w:rFonts w:asciiTheme="minorHAnsi" w:hAnsiTheme="minorHAnsi" w:cstheme="minorHAnsi"/>
        </w:rPr>
        <w:t xml:space="preserve">Kambja valla keskkonnaspetsialist Gerda Ustimenko. </w:t>
      </w:r>
      <w:r w:rsidRPr="00D8348F">
        <w:rPr>
          <w:rFonts w:asciiTheme="minorHAnsi" w:hAnsiTheme="minorHAnsi" w:cstheme="minorHAnsi"/>
        </w:rPr>
        <w:t xml:space="preserve">Keskkonnamõju hindamise ja keskkonnajuhtimissüsteemi seaduse (edaspidi </w:t>
      </w:r>
      <w:proofErr w:type="spellStart"/>
      <w:r w:rsidRPr="00D8348F">
        <w:rPr>
          <w:rFonts w:asciiTheme="minorHAnsi" w:hAnsiTheme="minorHAnsi" w:cstheme="minorHAnsi"/>
        </w:rPr>
        <w:t>KeHJS</w:t>
      </w:r>
      <w:proofErr w:type="spellEnd"/>
      <w:r w:rsidRPr="00D8348F">
        <w:rPr>
          <w:rFonts w:asciiTheme="minorHAnsi" w:hAnsiTheme="minorHAnsi" w:cstheme="minorHAnsi"/>
        </w:rPr>
        <w:t xml:space="preserve">) § 9 kohaselt on otsustaja tegevusloa andja. Vastavalt ehitusseadustiku § 39 lõikele 1 annab edaspidi ehitusloa kohalik omavalitsus. </w:t>
      </w:r>
      <w:r w:rsidR="00C26259" w:rsidRPr="00C26259">
        <w:rPr>
          <w:rFonts w:asciiTheme="minorHAnsi" w:hAnsiTheme="minorHAnsi" w:cstheme="minorHAnsi"/>
        </w:rPr>
        <w:t>Kambja</w:t>
      </w:r>
      <w:r w:rsidRPr="00C26259">
        <w:rPr>
          <w:rFonts w:asciiTheme="minorHAnsi" w:hAnsiTheme="minorHAnsi" w:cstheme="minorHAnsi"/>
        </w:rPr>
        <w:t xml:space="preserve"> Vallavolikogu </w:t>
      </w:r>
      <w:r w:rsidR="00C26259" w:rsidRPr="00C26259">
        <w:rPr>
          <w:rFonts w:asciiTheme="minorHAnsi" w:hAnsiTheme="minorHAnsi" w:cstheme="minorHAnsi"/>
        </w:rPr>
        <w:t>16.01.2018</w:t>
      </w:r>
      <w:r w:rsidRPr="00C26259">
        <w:rPr>
          <w:rFonts w:asciiTheme="minorHAnsi" w:hAnsiTheme="minorHAnsi" w:cstheme="minorHAnsi"/>
        </w:rPr>
        <w:t xml:space="preserve"> määruse nr </w:t>
      </w:r>
      <w:r w:rsidR="00C26259" w:rsidRPr="00C26259">
        <w:rPr>
          <w:rFonts w:asciiTheme="minorHAnsi" w:hAnsiTheme="minorHAnsi" w:cstheme="minorHAnsi"/>
        </w:rPr>
        <w:t>14</w:t>
      </w:r>
      <w:r w:rsidRPr="00C26259">
        <w:rPr>
          <w:rFonts w:asciiTheme="minorHAnsi" w:hAnsiTheme="minorHAnsi" w:cstheme="minorHAnsi"/>
        </w:rPr>
        <w:t xml:space="preserve"> „</w:t>
      </w:r>
      <w:r w:rsidR="00C26259" w:rsidRPr="00C26259">
        <w:rPr>
          <w:rFonts w:asciiTheme="minorHAnsi" w:hAnsiTheme="minorHAnsi" w:cstheme="minorHAnsi"/>
        </w:rPr>
        <w:t>Ülesannete delegeerimine</w:t>
      </w:r>
      <w:r w:rsidRPr="00C26259">
        <w:rPr>
          <w:rFonts w:asciiTheme="minorHAnsi" w:hAnsiTheme="minorHAnsi" w:cstheme="minorHAnsi"/>
        </w:rPr>
        <w:t xml:space="preserve">” § </w:t>
      </w:r>
      <w:r w:rsidR="00C26259" w:rsidRPr="00C26259">
        <w:rPr>
          <w:rFonts w:asciiTheme="minorHAnsi" w:hAnsiTheme="minorHAnsi" w:cstheme="minorHAnsi"/>
        </w:rPr>
        <w:t>8</w:t>
      </w:r>
      <w:r w:rsidRPr="00C26259">
        <w:rPr>
          <w:rFonts w:asciiTheme="minorHAnsi" w:hAnsiTheme="minorHAnsi" w:cstheme="minorHAnsi"/>
        </w:rPr>
        <w:t xml:space="preserve"> </w:t>
      </w:r>
      <w:r w:rsidR="00C26259" w:rsidRPr="00C26259">
        <w:rPr>
          <w:rFonts w:asciiTheme="minorHAnsi" w:hAnsiTheme="minorHAnsi" w:cstheme="minorHAnsi"/>
        </w:rPr>
        <w:t>lõike 1</w:t>
      </w:r>
      <w:r w:rsidRPr="00C26259">
        <w:rPr>
          <w:rFonts w:asciiTheme="minorHAnsi" w:hAnsiTheme="minorHAnsi" w:cstheme="minorHAnsi"/>
        </w:rPr>
        <w:t xml:space="preserve"> alusel annab ehitusloa </w:t>
      </w:r>
      <w:r w:rsidR="00C26259" w:rsidRPr="00C26259">
        <w:rPr>
          <w:rFonts w:asciiTheme="minorHAnsi" w:hAnsiTheme="minorHAnsi" w:cstheme="minorHAnsi"/>
        </w:rPr>
        <w:t>Kambja</w:t>
      </w:r>
      <w:r w:rsidRPr="00C26259">
        <w:rPr>
          <w:rFonts w:asciiTheme="minorHAnsi" w:hAnsiTheme="minorHAnsi" w:cstheme="minorHAnsi"/>
        </w:rPr>
        <w:t xml:space="preserve"> Vallavalitsus. </w:t>
      </w:r>
      <w:r w:rsidRPr="00D8348F">
        <w:rPr>
          <w:rFonts w:asciiTheme="minorHAnsi" w:hAnsiTheme="minorHAnsi" w:cstheme="minorHAnsi"/>
        </w:rPr>
        <w:t xml:space="preserve">Seega on </w:t>
      </w:r>
      <w:r>
        <w:rPr>
          <w:rFonts w:asciiTheme="minorHAnsi" w:hAnsiTheme="minorHAnsi" w:cstheme="minorHAnsi"/>
        </w:rPr>
        <w:t>Kambja</w:t>
      </w:r>
      <w:r w:rsidRPr="00D8348F">
        <w:rPr>
          <w:rFonts w:asciiTheme="minorHAnsi" w:hAnsiTheme="minorHAnsi" w:cstheme="minorHAnsi"/>
        </w:rPr>
        <w:t xml:space="preserve"> Vallavalitsus (</w:t>
      </w:r>
      <w:r>
        <w:rPr>
          <w:rFonts w:asciiTheme="minorHAnsi" w:hAnsiTheme="minorHAnsi" w:cstheme="minorHAnsi"/>
        </w:rPr>
        <w:t>Tartu</w:t>
      </w:r>
      <w:r w:rsidRPr="00D8348F">
        <w:rPr>
          <w:rFonts w:asciiTheme="minorHAnsi" w:hAnsiTheme="minorHAnsi" w:cstheme="minorHAnsi"/>
        </w:rPr>
        <w:t xml:space="preserve"> maakond, </w:t>
      </w:r>
      <w:r>
        <w:rPr>
          <w:rFonts w:asciiTheme="minorHAnsi" w:hAnsiTheme="minorHAnsi" w:cstheme="minorHAnsi"/>
        </w:rPr>
        <w:t>Kambja</w:t>
      </w:r>
      <w:r w:rsidRPr="00D8348F">
        <w:rPr>
          <w:rFonts w:asciiTheme="minorHAnsi" w:hAnsiTheme="minorHAnsi" w:cstheme="minorHAnsi"/>
        </w:rPr>
        <w:t xml:space="preserve"> vald, </w:t>
      </w:r>
      <w:r>
        <w:rPr>
          <w:rFonts w:asciiTheme="minorHAnsi" w:hAnsiTheme="minorHAnsi" w:cstheme="minorHAnsi"/>
        </w:rPr>
        <w:t>Ülenurme</w:t>
      </w:r>
      <w:r w:rsidRPr="00D8348F">
        <w:rPr>
          <w:rFonts w:asciiTheme="minorHAnsi" w:hAnsiTheme="minorHAnsi" w:cstheme="minorHAnsi"/>
        </w:rPr>
        <w:t xml:space="preserve"> alevik, </w:t>
      </w:r>
      <w:r>
        <w:rPr>
          <w:rFonts w:asciiTheme="minorHAnsi" w:hAnsiTheme="minorHAnsi" w:cstheme="minorHAnsi"/>
        </w:rPr>
        <w:t>Pargi</w:t>
      </w:r>
      <w:r w:rsidRPr="00D8348F">
        <w:rPr>
          <w:rFonts w:asciiTheme="minorHAnsi" w:hAnsiTheme="minorHAnsi" w:cstheme="minorHAnsi"/>
        </w:rPr>
        <w:t xml:space="preserve"> tn 1, </w:t>
      </w:r>
      <w:r>
        <w:rPr>
          <w:rFonts w:asciiTheme="minorHAnsi" w:hAnsiTheme="minorHAnsi" w:cstheme="minorHAnsi"/>
        </w:rPr>
        <w:t>vald</w:t>
      </w:r>
      <w:r w:rsidRPr="00D8348F">
        <w:rPr>
          <w:rFonts w:asciiTheme="minorHAnsi" w:hAnsiTheme="minorHAnsi" w:cstheme="minorHAnsi"/>
        </w:rPr>
        <w:t>@</w:t>
      </w:r>
      <w:r>
        <w:rPr>
          <w:rFonts w:asciiTheme="minorHAnsi" w:hAnsiTheme="minorHAnsi" w:cstheme="minorHAnsi"/>
        </w:rPr>
        <w:t>kambja</w:t>
      </w:r>
      <w:r w:rsidRPr="00D8348F">
        <w:rPr>
          <w:rFonts w:asciiTheme="minorHAnsi" w:hAnsiTheme="minorHAnsi" w:cstheme="minorHAnsi"/>
        </w:rPr>
        <w:t xml:space="preserve">.ee, </w:t>
      </w:r>
      <w:r>
        <w:rPr>
          <w:rFonts w:asciiTheme="minorHAnsi" w:hAnsiTheme="minorHAnsi" w:cstheme="minorHAnsi"/>
        </w:rPr>
        <w:t>750 2600</w:t>
      </w:r>
      <w:r w:rsidRPr="00D8348F">
        <w:rPr>
          <w:rFonts w:asciiTheme="minorHAnsi" w:hAnsiTheme="minorHAnsi" w:cstheme="minorHAnsi"/>
        </w:rPr>
        <w:t xml:space="preserve">) otsustajaks </w:t>
      </w:r>
      <w:proofErr w:type="spellStart"/>
      <w:r w:rsidRPr="00D8348F">
        <w:rPr>
          <w:rFonts w:asciiTheme="minorHAnsi" w:hAnsiTheme="minorHAnsi" w:cstheme="minorHAnsi"/>
        </w:rPr>
        <w:t>KeHJS</w:t>
      </w:r>
      <w:proofErr w:type="spellEnd"/>
      <w:r w:rsidRPr="00D8348F">
        <w:rPr>
          <w:rFonts w:asciiTheme="minorHAnsi" w:hAnsiTheme="minorHAnsi" w:cstheme="minorHAnsi"/>
        </w:rPr>
        <w:t xml:space="preserve"> tähenduses.</w:t>
      </w:r>
    </w:p>
    <w:p w:rsidR="00D8348F" w:rsidRDefault="00D8348F" w:rsidP="00D8348F">
      <w:pPr>
        <w:spacing w:line="276" w:lineRule="auto"/>
        <w:rPr>
          <w:rFonts w:asciiTheme="minorHAnsi" w:hAnsiTheme="minorHAnsi" w:cstheme="minorHAnsi"/>
        </w:rPr>
      </w:pPr>
    </w:p>
    <w:p w:rsidR="00D8348F" w:rsidRDefault="00D8348F" w:rsidP="00D8348F">
      <w:pPr>
        <w:spacing w:line="276" w:lineRule="auto"/>
        <w:rPr>
          <w:rFonts w:asciiTheme="minorHAnsi" w:hAnsiTheme="minorHAnsi" w:cstheme="minorHAnsi"/>
        </w:rPr>
      </w:pPr>
      <w:r>
        <w:rPr>
          <w:rFonts w:asciiTheme="minorHAnsi" w:hAnsiTheme="minorHAnsi" w:cstheme="minorHAnsi"/>
        </w:rPr>
        <w:t>Kambja</w:t>
      </w:r>
      <w:r w:rsidRPr="00D8348F">
        <w:rPr>
          <w:rFonts w:asciiTheme="minorHAnsi" w:hAnsiTheme="minorHAnsi" w:cstheme="minorHAnsi"/>
        </w:rPr>
        <w:t xml:space="preserve"> Vallavalitsus esitas Keskkonnaametile </w:t>
      </w:r>
      <w:proofErr w:type="spellStart"/>
      <w:r>
        <w:rPr>
          <w:rFonts w:asciiTheme="minorHAnsi" w:hAnsiTheme="minorHAnsi" w:cstheme="minorHAnsi"/>
        </w:rPr>
        <w:t>xxxx</w:t>
      </w:r>
      <w:proofErr w:type="spellEnd"/>
      <w:r w:rsidRPr="00D8348F">
        <w:rPr>
          <w:rFonts w:asciiTheme="minorHAnsi" w:hAnsiTheme="minorHAnsi" w:cstheme="minorHAnsi"/>
        </w:rPr>
        <w:t xml:space="preserve"> kirjaga nr </w:t>
      </w:r>
      <w:proofErr w:type="spellStart"/>
      <w:r w:rsidR="003914F5">
        <w:rPr>
          <w:rFonts w:asciiTheme="minorHAnsi" w:hAnsiTheme="minorHAnsi" w:cstheme="minorHAnsi"/>
        </w:rPr>
        <w:t>xxxxx</w:t>
      </w:r>
      <w:proofErr w:type="spellEnd"/>
      <w:r w:rsidRPr="00D8348F">
        <w:rPr>
          <w:rFonts w:asciiTheme="minorHAnsi" w:hAnsiTheme="minorHAnsi" w:cstheme="minorHAnsi"/>
        </w:rPr>
        <w:t xml:space="preserve"> vastavalt </w:t>
      </w:r>
      <w:proofErr w:type="spellStart"/>
      <w:r w:rsidRPr="00D8348F">
        <w:rPr>
          <w:rFonts w:asciiTheme="minorHAnsi" w:hAnsiTheme="minorHAnsi" w:cstheme="minorHAnsi"/>
        </w:rPr>
        <w:t>KeHJS</w:t>
      </w:r>
      <w:proofErr w:type="spellEnd"/>
      <w:r w:rsidRPr="00D8348F">
        <w:rPr>
          <w:rFonts w:asciiTheme="minorHAnsi" w:hAnsiTheme="minorHAnsi" w:cstheme="minorHAnsi"/>
        </w:rPr>
        <w:t xml:space="preserve"> § 6 lõikele 3¹ seisukoha andmiseks antud korralduse eelnõu koos eelhinnanguga. Keskkonnaamet on oma </w:t>
      </w:r>
      <w:proofErr w:type="spellStart"/>
      <w:r w:rsidR="003914F5">
        <w:rPr>
          <w:rFonts w:asciiTheme="minorHAnsi" w:hAnsiTheme="minorHAnsi" w:cstheme="minorHAnsi"/>
        </w:rPr>
        <w:t>xxxxx</w:t>
      </w:r>
      <w:proofErr w:type="spellEnd"/>
      <w:r w:rsidRPr="00D8348F">
        <w:rPr>
          <w:rFonts w:asciiTheme="minorHAnsi" w:hAnsiTheme="minorHAnsi" w:cstheme="minorHAnsi"/>
        </w:rPr>
        <w:t xml:space="preserve"> kirjas nr </w:t>
      </w:r>
      <w:proofErr w:type="spellStart"/>
      <w:r w:rsidR="003914F5">
        <w:rPr>
          <w:rFonts w:asciiTheme="minorHAnsi" w:hAnsiTheme="minorHAnsi" w:cstheme="minorHAnsi"/>
        </w:rPr>
        <w:t>xxxxx</w:t>
      </w:r>
      <w:proofErr w:type="spellEnd"/>
      <w:r w:rsidR="003914F5">
        <w:rPr>
          <w:rFonts w:asciiTheme="minorHAnsi" w:hAnsiTheme="minorHAnsi" w:cstheme="minorHAnsi"/>
        </w:rPr>
        <w:t xml:space="preserve"> </w:t>
      </w:r>
      <w:r w:rsidRPr="00D8348F">
        <w:rPr>
          <w:rFonts w:asciiTheme="minorHAnsi" w:hAnsiTheme="minorHAnsi" w:cstheme="minorHAnsi"/>
        </w:rPr>
        <w:t>seisukohal, et keskkonnamõju hindamise algatamine ei ole</w:t>
      </w:r>
      <w:r w:rsidR="003914F5">
        <w:rPr>
          <w:rFonts w:asciiTheme="minorHAnsi" w:hAnsiTheme="minorHAnsi" w:cstheme="minorHAnsi"/>
        </w:rPr>
        <w:t>/on</w:t>
      </w:r>
      <w:r w:rsidRPr="00D8348F">
        <w:rPr>
          <w:rFonts w:asciiTheme="minorHAnsi" w:hAnsiTheme="minorHAnsi" w:cstheme="minorHAnsi"/>
        </w:rPr>
        <w:t xml:space="preserve"> eeldatavalt vajalik</w:t>
      </w:r>
      <w:r w:rsidR="003914F5">
        <w:rPr>
          <w:rFonts w:asciiTheme="minorHAnsi" w:hAnsiTheme="minorHAnsi" w:cstheme="minorHAnsi"/>
        </w:rPr>
        <w:t>.</w:t>
      </w:r>
    </w:p>
    <w:p w:rsidR="003914F5" w:rsidRPr="00C26259" w:rsidRDefault="003914F5" w:rsidP="00D8348F">
      <w:pPr>
        <w:spacing w:line="276" w:lineRule="auto"/>
        <w:rPr>
          <w:rFonts w:asciiTheme="minorHAnsi" w:hAnsiTheme="minorHAnsi" w:cstheme="minorHAnsi"/>
        </w:rPr>
      </w:pPr>
    </w:p>
    <w:p w:rsidR="003914F5" w:rsidRPr="00C26259" w:rsidRDefault="003914F5" w:rsidP="003914F5">
      <w:pPr>
        <w:spacing w:line="276" w:lineRule="auto"/>
        <w:rPr>
          <w:rFonts w:asciiTheme="minorHAnsi" w:hAnsiTheme="minorHAnsi" w:cstheme="minorHAnsi"/>
        </w:rPr>
      </w:pPr>
      <w:r w:rsidRPr="00C26259">
        <w:rPr>
          <w:rFonts w:asciiTheme="minorHAnsi" w:hAnsiTheme="minorHAnsi" w:cstheme="minorHAnsi"/>
        </w:rPr>
        <w:t xml:space="preserve">Kambja Vallavalitsus esitas </w:t>
      </w:r>
      <w:r w:rsidR="00C26259" w:rsidRPr="00C26259">
        <w:rPr>
          <w:rFonts w:asciiTheme="minorHAnsi" w:hAnsiTheme="minorHAnsi" w:cstheme="minorHAnsi"/>
        </w:rPr>
        <w:t>Transpordiametile</w:t>
      </w:r>
      <w:r w:rsidRPr="00C26259">
        <w:rPr>
          <w:rFonts w:asciiTheme="minorHAnsi" w:hAnsiTheme="minorHAnsi" w:cstheme="minorHAnsi"/>
        </w:rPr>
        <w:t xml:space="preserve"> </w:t>
      </w:r>
      <w:proofErr w:type="spellStart"/>
      <w:r w:rsidRPr="00C26259">
        <w:rPr>
          <w:rFonts w:asciiTheme="minorHAnsi" w:hAnsiTheme="minorHAnsi" w:cstheme="minorHAnsi"/>
        </w:rPr>
        <w:t>xxxxx</w:t>
      </w:r>
      <w:proofErr w:type="spellEnd"/>
      <w:r w:rsidRPr="00C26259">
        <w:rPr>
          <w:rFonts w:asciiTheme="minorHAnsi" w:hAnsiTheme="minorHAnsi" w:cstheme="minorHAnsi"/>
        </w:rPr>
        <w:t xml:space="preserve"> kirjaga nr </w:t>
      </w:r>
      <w:proofErr w:type="spellStart"/>
      <w:r w:rsidRPr="00C26259">
        <w:rPr>
          <w:rFonts w:asciiTheme="minorHAnsi" w:hAnsiTheme="minorHAnsi" w:cstheme="minorHAnsi"/>
        </w:rPr>
        <w:t>xxxxx</w:t>
      </w:r>
      <w:proofErr w:type="spellEnd"/>
      <w:r w:rsidRPr="00C26259">
        <w:rPr>
          <w:rFonts w:asciiTheme="minorHAnsi" w:hAnsiTheme="minorHAnsi" w:cstheme="minorHAnsi"/>
        </w:rPr>
        <w:t xml:space="preserve"> seisukoha andmiseks antud korralduse eelnõu koos eelhinnanguga. </w:t>
      </w:r>
      <w:r w:rsidR="00C26259" w:rsidRPr="00C26259">
        <w:rPr>
          <w:rFonts w:asciiTheme="minorHAnsi" w:hAnsiTheme="minorHAnsi" w:cstheme="minorHAnsi"/>
        </w:rPr>
        <w:t>Transpordiame</w:t>
      </w:r>
      <w:r w:rsidR="009721EE">
        <w:rPr>
          <w:rFonts w:asciiTheme="minorHAnsi" w:hAnsiTheme="minorHAnsi" w:cstheme="minorHAnsi"/>
        </w:rPr>
        <w:t>t</w:t>
      </w:r>
      <w:r w:rsidRPr="00C26259">
        <w:rPr>
          <w:rFonts w:asciiTheme="minorHAnsi" w:hAnsiTheme="minorHAnsi" w:cstheme="minorHAnsi"/>
        </w:rPr>
        <w:t xml:space="preserve"> on oma </w:t>
      </w:r>
      <w:proofErr w:type="spellStart"/>
      <w:r w:rsidRPr="00C26259">
        <w:rPr>
          <w:rFonts w:asciiTheme="minorHAnsi" w:hAnsiTheme="minorHAnsi" w:cstheme="minorHAnsi"/>
        </w:rPr>
        <w:t>xxxxx</w:t>
      </w:r>
      <w:proofErr w:type="spellEnd"/>
      <w:r w:rsidRPr="00C26259">
        <w:rPr>
          <w:rFonts w:asciiTheme="minorHAnsi" w:hAnsiTheme="minorHAnsi" w:cstheme="minorHAnsi"/>
        </w:rPr>
        <w:t xml:space="preserve"> kirjas nr </w:t>
      </w:r>
      <w:proofErr w:type="spellStart"/>
      <w:r w:rsidRPr="00C26259">
        <w:rPr>
          <w:rFonts w:asciiTheme="minorHAnsi" w:hAnsiTheme="minorHAnsi" w:cstheme="minorHAnsi"/>
        </w:rPr>
        <w:t>xxxxx</w:t>
      </w:r>
      <w:proofErr w:type="spellEnd"/>
      <w:r w:rsidRPr="00C26259">
        <w:rPr>
          <w:rFonts w:asciiTheme="minorHAnsi" w:hAnsiTheme="minorHAnsi" w:cstheme="minorHAnsi"/>
        </w:rPr>
        <w:t xml:space="preserve"> seisukohal, et keskkonnamõju hindamise algatamine ei ole/on eeldatavalt vajalik.</w:t>
      </w:r>
    </w:p>
    <w:p w:rsidR="00C26259" w:rsidRPr="00C26259" w:rsidRDefault="00C26259" w:rsidP="003914F5">
      <w:pPr>
        <w:spacing w:line="276" w:lineRule="auto"/>
        <w:rPr>
          <w:rFonts w:asciiTheme="minorHAnsi" w:hAnsiTheme="minorHAnsi" w:cstheme="minorHAnsi"/>
        </w:rPr>
      </w:pPr>
    </w:p>
    <w:p w:rsidR="00C26259" w:rsidRPr="00C26259" w:rsidRDefault="00C26259" w:rsidP="00C26259">
      <w:pPr>
        <w:spacing w:line="276" w:lineRule="auto"/>
        <w:rPr>
          <w:rFonts w:asciiTheme="minorHAnsi" w:hAnsiTheme="minorHAnsi" w:cstheme="minorHAnsi"/>
        </w:rPr>
      </w:pPr>
      <w:r w:rsidRPr="00C26259">
        <w:rPr>
          <w:rFonts w:asciiTheme="minorHAnsi" w:hAnsiTheme="minorHAnsi" w:cstheme="minorHAnsi"/>
        </w:rPr>
        <w:t xml:space="preserve">Kambja Vallavalitsus esitas Põllumajandus- ja Toiduametile </w:t>
      </w:r>
      <w:proofErr w:type="spellStart"/>
      <w:r w:rsidRPr="00C26259">
        <w:rPr>
          <w:rFonts w:asciiTheme="minorHAnsi" w:hAnsiTheme="minorHAnsi" w:cstheme="minorHAnsi"/>
        </w:rPr>
        <w:t>xxxxx</w:t>
      </w:r>
      <w:proofErr w:type="spellEnd"/>
      <w:r w:rsidRPr="00C26259">
        <w:rPr>
          <w:rFonts w:asciiTheme="minorHAnsi" w:hAnsiTheme="minorHAnsi" w:cstheme="minorHAnsi"/>
        </w:rPr>
        <w:t xml:space="preserve"> kirjaga nr </w:t>
      </w:r>
      <w:proofErr w:type="spellStart"/>
      <w:r w:rsidRPr="00C26259">
        <w:rPr>
          <w:rFonts w:asciiTheme="minorHAnsi" w:hAnsiTheme="minorHAnsi" w:cstheme="minorHAnsi"/>
        </w:rPr>
        <w:t>xxxxx</w:t>
      </w:r>
      <w:proofErr w:type="spellEnd"/>
      <w:r w:rsidRPr="00C26259">
        <w:rPr>
          <w:rFonts w:asciiTheme="minorHAnsi" w:hAnsiTheme="minorHAnsi" w:cstheme="minorHAnsi"/>
        </w:rPr>
        <w:t xml:space="preserve"> seisukoha andmiseks antud korralduse eelnõu koos eelhinnanguga. Põllumajandus- ja Toiduamet on oma </w:t>
      </w:r>
      <w:proofErr w:type="spellStart"/>
      <w:r w:rsidRPr="00C26259">
        <w:rPr>
          <w:rFonts w:asciiTheme="minorHAnsi" w:hAnsiTheme="minorHAnsi" w:cstheme="minorHAnsi"/>
        </w:rPr>
        <w:lastRenderedPageBreak/>
        <w:t>xxxxx</w:t>
      </w:r>
      <w:proofErr w:type="spellEnd"/>
      <w:r w:rsidRPr="00C26259">
        <w:rPr>
          <w:rFonts w:asciiTheme="minorHAnsi" w:hAnsiTheme="minorHAnsi" w:cstheme="minorHAnsi"/>
        </w:rPr>
        <w:t xml:space="preserve"> kirjas nr </w:t>
      </w:r>
      <w:proofErr w:type="spellStart"/>
      <w:r w:rsidRPr="00C26259">
        <w:rPr>
          <w:rFonts w:asciiTheme="minorHAnsi" w:hAnsiTheme="minorHAnsi" w:cstheme="minorHAnsi"/>
        </w:rPr>
        <w:t>xxxxx</w:t>
      </w:r>
      <w:proofErr w:type="spellEnd"/>
      <w:r w:rsidRPr="00C26259">
        <w:rPr>
          <w:rFonts w:asciiTheme="minorHAnsi" w:hAnsiTheme="minorHAnsi" w:cstheme="minorHAnsi"/>
        </w:rPr>
        <w:t xml:space="preserve"> seisukohal, et keskkonnamõju hindamise algatamine ei ole/on eeldatavalt vajalik.</w:t>
      </w:r>
    </w:p>
    <w:p w:rsidR="00C26259" w:rsidRPr="00C26259" w:rsidRDefault="00C26259" w:rsidP="003914F5">
      <w:pPr>
        <w:spacing w:line="276" w:lineRule="auto"/>
        <w:rPr>
          <w:rFonts w:asciiTheme="minorHAnsi" w:hAnsiTheme="minorHAnsi" w:cstheme="minorHAnsi"/>
        </w:rPr>
      </w:pPr>
    </w:p>
    <w:p w:rsidR="00C26259" w:rsidRPr="00C26259" w:rsidRDefault="00C26259" w:rsidP="00C26259">
      <w:pPr>
        <w:spacing w:line="276" w:lineRule="auto"/>
        <w:rPr>
          <w:rFonts w:asciiTheme="minorHAnsi" w:hAnsiTheme="minorHAnsi" w:cstheme="minorHAnsi"/>
        </w:rPr>
      </w:pPr>
      <w:r w:rsidRPr="00C26259">
        <w:rPr>
          <w:rFonts w:asciiTheme="minorHAnsi" w:hAnsiTheme="minorHAnsi" w:cstheme="minorHAnsi"/>
        </w:rPr>
        <w:t xml:space="preserve">Kambja Vallavalitsus esitas Maa-ametile </w:t>
      </w:r>
      <w:proofErr w:type="spellStart"/>
      <w:r w:rsidRPr="00C26259">
        <w:rPr>
          <w:rFonts w:asciiTheme="minorHAnsi" w:hAnsiTheme="minorHAnsi" w:cstheme="minorHAnsi"/>
        </w:rPr>
        <w:t>xxxxx</w:t>
      </w:r>
      <w:proofErr w:type="spellEnd"/>
      <w:r w:rsidRPr="00C26259">
        <w:rPr>
          <w:rFonts w:asciiTheme="minorHAnsi" w:hAnsiTheme="minorHAnsi" w:cstheme="minorHAnsi"/>
        </w:rPr>
        <w:t xml:space="preserve"> kirjaga nr </w:t>
      </w:r>
      <w:proofErr w:type="spellStart"/>
      <w:r w:rsidRPr="00C26259">
        <w:rPr>
          <w:rFonts w:asciiTheme="minorHAnsi" w:hAnsiTheme="minorHAnsi" w:cstheme="minorHAnsi"/>
        </w:rPr>
        <w:t>xxxxx</w:t>
      </w:r>
      <w:proofErr w:type="spellEnd"/>
      <w:r w:rsidRPr="00C26259">
        <w:rPr>
          <w:rFonts w:asciiTheme="minorHAnsi" w:hAnsiTheme="minorHAnsi" w:cstheme="minorHAnsi"/>
        </w:rPr>
        <w:t xml:space="preserve"> seisukoha andmiseks antud korralduse eelnõu koos eelhinnanguga. Maa-amet on oma </w:t>
      </w:r>
      <w:proofErr w:type="spellStart"/>
      <w:r w:rsidRPr="00C26259">
        <w:rPr>
          <w:rFonts w:asciiTheme="minorHAnsi" w:hAnsiTheme="minorHAnsi" w:cstheme="minorHAnsi"/>
        </w:rPr>
        <w:t>xxxxx</w:t>
      </w:r>
      <w:proofErr w:type="spellEnd"/>
      <w:r w:rsidRPr="00C26259">
        <w:rPr>
          <w:rFonts w:asciiTheme="minorHAnsi" w:hAnsiTheme="minorHAnsi" w:cstheme="minorHAnsi"/>
        </w:rPr>
        <w:t xml:space="preserve"> kirjas nr </w:t>
      </w:r>
      <w:proofErr w:type="spellStart"/>
      <w:r w:rsidRPr="00C26259">
        <w:rPr>
          <w:rFonts w:asciiTheme="minorHAnsi" w:hAnsiTheme="minorHAnsi" w:cstheme="minorHAnsi"/>
        </w:rPr>
        <w:t>xxxxx</w:t>
      </w:r>
      <w:proofErr w:type="spellEnd"/>
      <w:r w:rsidRPr="00C26259">
        <w:rPr>
          <w:rFonts w:asciiTheme="minorHAnsi" w:hAnsiTheme="minorHAnsi" w:cstheme="minorHAnsi"/>
        </w:rPr>
        <w:t xml:space="preserve"> seisukohal, et keskkonnamõju hindamise algatamine ei ole/on eeldatavalt vajalik.</w:t>
      </w:r>
    </w:p>
    <w:p w:rsidR="00C26259" w:rsidRPr="00C26259" w:rsidRDefault="00C26259" w:rsidP="003914F5">
      <w:pPr>
        <w:spacing w:line="276" w:lineRule="auto"/>
        <w:rPr>
          <w:rFonts w:asciiTheme="minorHAnsi" w:hAnsiTheme="minorHAnsi" w:cstheme="minorHAnsi"/>
        </w:rPr>
      </w:pPr>
    </w:p>
    <w:p w:rsidR="00C26259" w:rsidRPr="00C26259" w:rsidRDefault="00C26259" w:rsidP="003914F5">
      <w:pPr>
        <w:spacing w:line="276" w:lineRule="auto"/>
        <w:rPr>
          <w:rFonts w:asciiTheme="minorHAnsi" w:hAnsiTheme="minorHAnsi" w:cstheme="minorHAnsi"/>
        </w:rPr>
      </w:pPr>
    </w:p>
    <w:p w:rsidR="000F7C08" w:rsidRPr="00C26259" w:rsidRDefault="003914F5" w:rsidP="00C26259">
      <w:pPr>
        <w:spacing w:line="276" w:lineRule="auto"/>
        <w:rPr>
          <w:rFonts w:asciiTheme="minorHAnsi" w:hAnsiTheme="minorHAnsi" w:cstheme="minorHAnsi"/>
        </w:rPr>
      </w:pPr>
      <w:r w:rsidRPr="00C26259">
        <w:rPr>
          <w:rFonts w:asciiTheme="minorHAnsi" w:hAnsiTheme="minorHAnsi" w:cstheme="minorHAnsi"/>
        </w:rPr>
        <w:t>Lähtudes eelhinnangust ja Keskkonnaameti</w:t>
      </w:r>
      <w:r w:rsidR="00C26259" w:rsidRPr="00C26259">
        <w:rPr>
          <w:rFonts w:asciiTheme="minorHAnsi" w:hAnsiTheme="minorHAnsi" w:cstheme="minorHAnsi"/>
        </w:rPr>
        <w:t>,</w:t>
      </w:r>
      <w:r w:rsidRPr="00C26259">
        <w:rPr>
          <w:rFonts w:asciiTheme="minorHAnsi" w:hAnsiTheme="minorHAnsi" w:cstheme="minorHAnsi"/>
        </w:rPr>
        <w:t xml:space="preserve"> </w:t>
      </w:r>
      <w:r w:rsidR="00C26259" w:rsidRPr="00C26259">
        <w:rPr>
          <w:rFonts w:asciiTheme="minorHAnsi" w:hAnsiTheme="minorHAnsi" w:cstheme="minorHAnsi"/>
        </w:rPr>
        <w:t>Transpordiameti, Põllumajandus- ja Toiduameti ning Maa-ameti</w:t>
      </w:r>
      <w:r w:rsidRPr="00C26259">
        <w:rPr>
          <w:rFonts w:asciiTheme="minorHAnsi" w:hAnsiTheme="minorHAnsi" w:cstheme="minorHAnsi"/>
        </w:rPr>
        <w:t xml:space="preserve"> </w:t>
      </w:r>
      <w:r w:rsidRPr="003914F5">
        <w:rPr>
          <w:rFonts w:asciiTheme="minorHAnsi" w:hAnsiTheme="minorHAnsi" w:cstheme="minorHAnsi"/>
        </w:rPr>
        <w:t>seisukohtadest kavandataval tegevusel eeldatav oluline keskkonnamõju puudub</w:t>
      </w:r>
      <w:r>
        <w:rPr>
          <w:rFonts w:asciiTheme="minorHAnsi" w:hAnsiTheme="minorHAnsi" w:cstheme="minorHAnsi"/>
        </w:rPr>
        <w:t>/on olemas</w:t>
      </w:r>
      <w:r w:rsidRPr="003914F5">
        <w:rPr>
          <w:rFonts w:asciiTheme="minorHAnsi" w:hAnsiTheme="minorHAnsi" w:cstheme="minorHAnsi"/>
        </w:rPr>
        <w:t>. Sellega seoses kavandatava tegevuse puhul keskkonnamõju hindamise menetlust ei toimu</w:t>
      </w:r>
      <w:r>
        <w:rPr>
          <w:rFonts w:asciiTheme="minorHAnsi" w:hAnsiTheme="minorHAnsi" w:cstheme="minorHAnsi"/>
        </w:rPr>
        <w:t>.</w:t>
      </w:r>
      <w:r w:rsidR="00C26259">
        <w:rPr>
          <w:rFonts w:asciiTheme="minorHAnsi" w:hAnsiTheme="minorHAnsi" w:cstheme="minorHAnsi"/>
        </w:rPr>
        <w:t xml:space="preserve"> </w:t>
      </w:r>
      <w:r w:rsidR="000F7C08" w:rsidRPr="00B30B00">
        <w:rPr>
          <w:rFonts w:asciiTheme="minorHAnsi" w:hAnsiTheme="minorHAnsi" w:cstheme="minorHAnsi"/>
        </w:rPr>
        <w:t xml:space="preserve">Kambja Vallavalitsus </w:t>
      </w:r>
      <w:r w:rsidR="00C26259">
        <w:rPr>
          <w:rFonts w:asciiTheme="minorHAnsi" w:hAnsiTheme="minorHAnsi" w:cstheme="minorHAnsi"/>
        </w:rPr>
        <w:t xml:space="preserve">annab </w:t>
      </w:r>
      <w:r w:rsidR="000F7C08" w:rsidRPr="00B30B00">
        <w:rPr>
          <w:rFonts w:asciiTheme="minorHAnsi" w:hAnsiTheme="minorHAnsi" w:cstheme="minorHAnsi"/>
        </w:rPr>
        <w:t xml:space="preserve">k o r </w:t>
      </w:r>
      <w:proofErr w:type="spellStart"/>
      <w:r w:rsidR="000F7C08" w:rsidRPr="00B30B00">
        <w:rPr>
          <w:rFonts w:asciiTheme="minorHAnsi" w:hAnsiTheme="minorHAnsi" w:cstheme="minorHAnsi"/>
        </w:rPr>
        <w:t>r</w:t>
      </w:r>
      <w:proofErr w:type="spellEnd"/>
      <w:r w:rsidR="000F7C08" w:rsidRPr="00B30B00">
        <w:rPr>
          <w:rFonts w:asciiTheme="minorHAnsi" w:hAnsiTheme="minorHAnsi" w:cstheme="minorHAnsi"/>
        </w:rPr>
        <w:t xml:space="preserve"> a l d u s e:</w:t>
      </w:r>
      <w:r w:rsidR="000F7C08" w:rsidRPr="00B30B00">
        <w:rPr>
          <w:rFonts w:asciiTheme="minorHAnsi" w:eastAsia="Times New Roman" w:hAnsiTheme="minorHAnsi" w:cstheme="minorHAnsi"/>
        </w:rPr>
        <w:t xml:space="preserve"> </w:t>
      </w:r>
    </w:p>
    <w:p w:rsidR="000F7C08" w:rsidRPr="00B30B00" w:rsidRDefault="000F7C08" w:rsidP="000F7C08">
      <w:pPr>
        <w:pStyle w:val="Vahedeta"/>
        <w:numPr>
          <w:ilvl w:val="0"/>
          <w:numId w:val="0"/>
        </w:numPr>
        <w:ind w:left="720"/>
        <w:rPr>
          <w:rFonts w:asciiTheme="minorHAnsi" w:hAnsiTheme="minorHAnsi" w:cstheme="minorHAnsi"/>
        </w:rPr>
      </w:pPr>
    </w:p>
    <w:p w:rsidR="003914F5" w:rsidRDefault="003914F5" w:rsidP="000F7C08">
      <w:pPr>
        <w:pStyle w:val="Vahedeta"/>
        <w:rPr>
          <w:rFonts w:asciiTheme="minorHAnsi" w:hAnsiTheme="minorHAnsi" w:cstheme="minorHAnsi"/>
        </w:rPr>
      </w:pPr>
      <w:r w:rsidRPr="003914F5">
        <w:rPr>
          <w:rFonts w:asciiTheme="minorHAnsi" w:hAnsiTheme="minorHAnsi" w:cstheme="minorHAnsi"/>
        </w:rPr>
        <w:t>Jätta algatamata</w:t>
      </w:r>
      <w:r>
        <w:rPr>
          <w:rFonts w:asciiTheme="minorHAnsi" w:hAnsiTheme="minorHAnsi" w:cstheme="minorHAnsi"/>
        </w:rPr>
        <w:t>/Algatada</w:t>
      </w:r>
      <w:r w:rsidRPr="003914F5">
        <w:rPr>
          <w:rFonts w:asciiTheme="minorHAnsi" w:hAnsiTheme="minorHAnsi" w:cstheme="minorHAnsi"/>
        </w:rPr>
        <w:t xml:space="preserve"> keskkonnamõju hindamine seoses </w:t>
      </w:r>
      <w:r>
        <w:rPr>
          <w:rFonts w:asciiTheme="minorHAnsi" w:hAnsiTheme="minorHAnsi" w:cstheme="minorHAnsi"/>
        </w:rPr>
        <w:t xml:space="preserve">Kambja </w:t>
      </w:r>
      <w:r w:rsidRPr="003914F5">
        <w:rPr>
          <w:rFonts w:asciiTheme="minorHAnsi" w:hAnsiTheme="minorHAnsi" w:cstheme="minorHAnsi"/>
        </w:rPr>
        <w:t xml:space="preserve">valla territooriumile jäävale </w:t>
      </w:r>
      <w:r>
        <w:rPr>
          <w:rFonts w:asciiTheme="minorHAnsi" w:hAnsiTheme="minorHAnsi" w:cstheme="minorHAnsi"/>
        </w:rPr>
        <w:t>Külitse</w:t>
      </w:r>
      <w:r w:rsidRPr="003914F5">
        <w:rPr>
          <w:rFonts w:asciiTheme="minorHAnsi" w:hAnsiTheme="minorHAnsi" w:cstheme="minorHAnsi"/>
        </w:rPr>
        <w:t xml:space="preserve"> reoveekogumisalale ühisveev</w:t>
      </w:r>
      <w:r>
        <w:rPr>
          <w:rFonts w:asciiTheme="minorHAnsi" w:hAnsiTheme="minorHAnsi" w:cstheme="minorHAnsi"/>
        </w:rPr>
        <w:t>ärgi</w:t>
      </w:r>
      <w:r w:rsidRPr="003914F5">
        <w:rPr>
          <w:rFonts w:asciiTheme="minorHAnsi" w:hAnsiTheme="minorHAnsi" w:cstheme="minorHAnsi"/>
        </w:rPr>
        <w:t xml:space="preserve"> ja -kanalisatsiooni rajamisega</w:t>
      </w:r>
      <w:r>
        <w:rPr>
          <w:rFonts w:asciiTheme="minorHAnsi" w:hAnsiTheme="minorHAnsi" w:cstheme="minorHAnsi"/>
        </w:rPr>
        <w:t xml:space="preserve">, </w:t>
      </w:r>
      <w:r w:rsidRPr="003914F5">
        <w:rPr>
          <w:rFonts w:asciiTheme="minorHAnsi" w:hAnsiTheme="minorHAnsi" w:cstheme="minorHAnsi"/>
        </w:rPr>
        <w:t>kuna eelhinnangu põhjal eeldatav oluline keskkonnamõju puudub</w:t>
      </w:r>
      <w:r>
        <w:rPr>
          <w:rFonts w:asciiTheme="minorHAnsi" w:hAnsiTheme="minorHAnsi" w:cstheme="minorHAnsi"/>
        </w:rPr>
        <w:t>/on olemas</w:t>
      </w:r>
      <w:r w:rsidRPr="003914F5">
        <w:rPr>
          <w:rFonts w:asciiTheme="minorHAnsi" w:hAnsiTheme="minorHAnsi" w:cstheme="minorHAnsi"/>
        </w:rPr>
        <w:t>.</w:t>
      </w:r>
    </w:p>
    <w:p w:rsidR="000F7C08" w:rsidRPr="00B30B00" w:rsidRDefault="000F7C08" w:rsidP="000F7C08">
      <w:pPr>
        <w:pStyle w:val="Vahedeta"/>
        <w:rPr>
          <w:rFonts w:asciiTheme="minorHAnsi" w:hAnsiTheme="minorHAnsi" w:cstheme="minorHAnsi"/>
        </w:rPr>
      </w:pPr>
      <w:r w:rsidRPr="00B30B00">
        <w:rPr>
          <w:rFonts w:asciiTheme="minorHAnsi" w:hAnsiTheme="minorHAnsi" w:cstheme="minorHAnsi"/>
        </w:rPr>
        <w:t>Korraldus jõustub teatavakstegemisel.</w:t>
      </w:r>
    </w:p>
    <w:p w:rsidR="000F7C08" w:rsidRPr="00B30B00" w:rsidRDefault="000F7C08" w:rsidP="000F7C08">
      <w:pPr>
        <w:pStyle w:val="Vahedeta"/>
        <w:rPr>
          <w:rFonts w:asciiTheme="minorHAnsi" w:hAnsiTheme="minorHAnsi" w:cstheme="minorHAnsi"/>
        </w:rPr>
      </w:pPr>
      <w:r w:rsidRPr="00B30B00">
        <w:rPr>
          <w:rFonts w:asciiTheme="minorHAnsi" w:hAnsiTheme="minorHAnsi" w:cstheme="minorHAnsi"/>
        </w:rPr>
        <w:t>Korralduse peale võib esitada Kambja Vallavalitsusele vaide haldusmenetluse seaduses sätestatud korras 30 päeva jooksul arvates korraldusest teadasaamise päevast või päevast, millal oleks pidanud korraldusest teada saama või esitada kaebuse Tartu Halduskohtule halduskohtumenetluse seadustikus sätestatud korras 30 päeva jooksul arvates korralduse teatavakstegemisest.</w:t>
      </w:r>
    </w:p>
    <w:p w:rsidR="000F7C08" w:rsidRPr="00B30B00" w:rsidRDefault="000F7C08" w:rsidP="000F7C08">
      <w:pPr>
        <w:pStyle w:val="Vahedeta"/>
        <w:numPr>
          <w:ilvl w:val="0"/>
          <w:numId w:val="0"/>
        </w:numPr>
        <w:ind w:left="720"/>
        <w:rPr>
          <w:rFonts w:asciiTheme="minorHAnsi" w:hAnsiTheme="minorHAnsi" w:cstheme="minorHAnsi"/>
        </w:rPr>
      </w:pPr>
    </w:p>
    <w:p w:rsidR="000F7C08" w:rsidRPr="00B30B00" w:rsidRDefault="000F7C08" w:rsidP="000F7C08">
      <w:pPr>
        <w:pStyle w:val="Vahedeta"/>
        <w:numPr>
          <w:ilvl w:val="0"/>
          <w:numId w:val="0"/>
        </w:numPr>
        <w:ind w:left="720"/>
        <w:rPr>
          <w:rFonts w:asciiTheme="minorHAnsi" w:hAnsiTheme="minorHAnsi" w:cstheme="minorHAnsi"/>
        </w:rPr>
      </w:pPr>
    </w:p>
    <w:tbl>
      <w:tblPr>
        <w:tblStyle w:val="Kontuurtabel"/>
        <w:tblW w:w="92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25"/>
      </w:tblGrid>
      <w:tr w:rsidR="00FF3771" w:rsidRPr="00B30B00" w:rsidTr="00B9042A">
        <w:trPr>
          <w:trHeight w:val="510"/>
          <w:jc w:val="center"/>
        </w:trPr>
        <w:tc>
          <w:tcPr>
            <w:tcW w:w="4678" w:type="dxa"/>
          </w:tcPr>
          <w:p w:rsidR="000F7C08" w:rsidRDefault="000F7C08" w:rsidP="002E5339">
            <w:pPr>
              <w:jc w:val="left"/>
              <w:rPr>
                <w:rFonts w:asciiTheme="minorHAnsi" w:hAnsiTheme="minorHAnsi" w:cstheme="minorHAnsi"/>
                <w:color w:val="808080"/>
              </w:rPr>
            </w:pPr>
            <w:r w:rsidRPr="00B30B00">
              <w:rPr>
                <w:rFonts w:asciiTheme="minorHAnsi" w:hAnsiTheme="minorHAnsi" w:cstheme="minorHAnsi"/>
                <w:color w:val="808080"/>
              </w:rPr>
              <w:t>/allkirjastatud digitaalselt/</w:t>
            </w:r>
          </w:p>
          <w:p w:rsidR="004C2478" w:rsidRPr="00B30B00" w:rsidRDefault="004C2478" w:rsidP="002E5339">
            <w:pPr>
              <w:jc w:val="left"/>
              <w:rPr>
                <w:rFonts w:asciiTheme="minorHAnsi" w:hAnsiTheme="minorHAnsi" w:cstheme="minorHAnsi"/>
                <w:color w:val="808080"/>
              </w:rPr>
            </w:pPr>
          </w:p>
          <w:p w:rsidR="000F7C08" w:rsidRPr="00B30B00" w:rsidRDefault="003B04FD" w:rsidP="002E5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heme="minorHAnsi" w:eastAsia="Times New Roman" w:hAnsiTheme="minorHAnsi" w:cstheme="minorHAnsi"/>
                <w:lang w:val="en-US"/>
              </w:rPr>
            </w:pPr>
            <w:r>
              <w:rPr>
                <w:rFonts w:asciiTheme="minorHAnsi" w:hAnsiTheme="minorHAnsi" w:cstheme="minorHAnsi"/>
                <w:lang w:val="en-US"/>
              </w:rPr>
              <w:t>Illari Lään</w:t>
            </w:r>
          </w:p>
          <w:p w:rsidR="000F7C08" w:rsidRPr="00B30B00" w:rsidRDefault="000F7C08" w:rsidP="002E5339">
            <w:pPr>
              <w:jc w:val="left"/>
              <w:rPr>
                <w:rFonts w:asciiTheme="minorHAnsi" w:hAnsiTheme="minorHAnsi" w:cstheme="minorHAnsi"/>
              </w:rPr>
            </w:pPr>
            <w:proofErr w:type="spellStart"/>
            <w:r w:rsidRPr="00B30B00">
              <w:rPr>
                <w:rFonts w:asciiTheme="minorHAnsi" w:hAnsiTheme="minorHAnsi" w:cstheme="minorHAnsi"/>
                <w:lang w:val="en-US"/>
              </w:rPr>
              <w:t>vallavanem</w:t>
            </w:r>
            <w:proofErr w:type="spellEnd"/>
          </w:p>
        </w:tc>
        <w:tc>
          <w:tcPr>
            <w:tcW w:w="4525" w:type="dxa"/>
            <w:tcMar>
              <w:top w:w="142" w:type="dxa"/>
            </w:tcMar>
            <w:vAlign w:val="bottom"/>
          </w:tcPr>
          <w:p w:rsidR="000F7C08" w:rsidRDefault="000F7C08" w:rsidP="00B9042A">
            <w:pPr>
              <w:spacing w:before="240"/>
              <w:jc w:val="left"/>
              <w:rPr>
                <w:rFonts w:asciiTheme="minorHAnsi" w:hAnsiTheme="minorHAnsi" w:cstheme="minorHAnsi"/>
                <w:color w:val="808080"/>
              </w:rPr>
            </w:pPr>
            <w:r w:rsidRPr="00B30B00">
              <w:rPr>
                <w:rFonts w:asciiTheme="minorHAnsi" w:hAnsiTheme="minorHAnsi" w:cstheme="minorHAnsi"/>
                <w:color w:val="808080"/>
              </w:rPr>
              <w:t>/allkirjastatud digitaalselt/</w:t>
            </w:r>
          </w:p>
          <w:p w:rsidR="004C2478" w:rsidRPr="00B30B00" w:rsidRDefault="004C2478" w:rsidP="002E5339">
            <w:pPr>
              <w:jc w:val="left"/>
              <w:rPr>
                <w:rFonts w:asciiTheme="minorHAnsi" w:hAnsiTheme="minorHAnsi" w:cstheme="minorHAnsi"/>
                <w:color w:val="808080"/>
              </w:rPr>
            </w:pPr>
          </w:p>
          <w:p w:rsidR="000F7C08" w:rsidRPr="00B30B00" w:rsidRDefault="000F7C08" w:rsidP="002E5339">
            <w:pPr>
              <w:spacing w:line="240" w:lineRule="auto"/>
              <w:jc w:val="left"/>
              <w:rPr>
                <w:rFonts w:asciiTheme="minorHAnsi" w:hAnsiTheme="minorHAnsi" w:cstheme="minorHAnsi"/>
              </w:rPr>
            </w:pPr>
            <w:r w:rsidRPr="00B30B00">
              <w:rPr>
                <w:rFonts w:asciiTheme="minorHAnsi" w:hAnsiTheme="minorHAnsi" w:cstheme="minorHAnsi"/>
              </w:rPr>
              <w:t>Marina Lehismets</w:t>
            </w:r>
          </w:p>
          <w:p w:rsidR="000F7C08" w:rsidRPr="00B30B00" w:rsidRDefault="000F7C08" w:rsidP="002E5339">
            <w:pPr>
              <w:jc w:val="left"/>
              <w:rPr>
                <w:rFonts w:asciiTheme="minorHAnsi" w:hAnsiTheme="minorHAnsi" w:cstheme="minorHAnsi"/>
              </w:rPr>
            </w:pPr>
            <w:r w:rsidRPr="00B30B00">
              <w:rPr>
                <w:rFonts w:asciiTheme="minorHAnsi" w:hAnsiTheme="minorHAnsi" w:cstheme="minorHAnsi"/>
              </w:rPr>
              <w:t>vallasekretär</w:t>
            </w:r>
          </w:p>
        </w:tc>
      </w:tr>
    </w:tbl>
    <w:p w:rsidR="003B5DE3" w:rsidRPr="00B30B00" w:rsidRDefault="003B5DE3" w:rsidP="0075695A">
      <w:pPr>
        <w:pStyle w:val="Tekst"/>
        <w:rPr>
          <w:rFonts w:asciiTheme="minorHAnsi" w:hAnsiTheme="minorHAnsi" w:cstheme="minorHAnsi"/>
        </w:rPr>
      </w:pPr>
    </w:p>
    <w:p w:rsidR="003B5DE3" w:rsidRPr="00B30B00" w:rsidRDefault="003B5DE3" w:rsidP="003B5DE3">
      <w:pPr>
        <w:rPr>
          <w:rFonts w:asciiTheme="minorHAnsi" w:hAnsiTheme="minorHAnsi" w:cstheme="minorHAnsi"/>
        </w:rPr>
      </w:pPr>
    </w:p>
    <w:p w:rsidR="003B5DE3" w:rsidRPr="00B30B00" w:rsidRDefault="003B5DE3" w:rsidP="003B5DE3">
      <w:pPr>
        <w:rPr>
          <w:rFonts w:asciiTheme="minorHAnsi" w:hAnsiTheme="minorHAnsi" w:cstheme="minorHAnsi"/>
        </w:rPr>
      </w:pPr>
    </w:p>
    <w:p w:rsidR="003B5DE3" w:rsidRPr="00B30B00" w:rsidRDefault="003B5DE3" w:rsidP="003B5DE3">
      <w:pPr>
        <w:rPr>
          <w:rFonts w:asciiTheme="minorHAnsi" w:hAnsiTheme="minorHAnsi" w:cstheme="minorHAnsi"/>
        </w:rPr>
      </w:pPr>
    </w:p>
    <w:p w:rsidR="00BD078E" w:rsidRPr="00B30B00" w:rsidRDefault="003B5DE3" w:rsidP="003B5DE3">
      <w:pPr>
        <w:tabs>
          <w:tab w:val="left" w:pos="6780"/>
        </w:tabs>
        <w:rPr>
          <w:rFonts w:asciiTheme="minorHAnsi" w:hAnsiTheme="minorHAnsi" w:cstheme="minorHAnsi"/>
        </w:rPr>
      </w:pPr>
      <w:r w:rsidRPr="00B30B00">
        <w:rPr>
          <w:rFonts w:asciiTheme="minorHAnsi" w:hAnsiTheme="minorHAnsi" w:cstheme="minorHAnsi"/>
        </w:rPr>
        <w:tab/>
      </w:r>
    </w:p>
    <w:sectPr w:rsidR="00BD078E" w:rsidRPr="00B30B00" w:rsidSect="00110BCA">
      <w:headerReference w:type="default" r:id="rId9"/>
      <w:headerReference w:type="firs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D12" w:rsidRDefault="007B0D12" w:rsidP="00DF44DF">
      <w:r>
        <w:separator/>
      </w:r>
    </w:p>
  </w:endnote>
  <w:endnote w:type="continuationSeparator" w:id="0">
    <w:p w:rsidR="007B0D12" w:rsidRDefault="007B0D1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oman PS">
    <w:altName w:val="MS Gothic"/>
    <w:charset w:val="80"/>
    <w:family w:val="roman"/>
    <w:pitch w:val="variable"/>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D12" w:rsidRDefault="007B0D12" w:rsidP="00DF44DF">
      <w:r>
        <w:separator/>
      </w:r>
    </w:p>
  </w:footnote>
  <w:footnote w:type="continuationSeparator" w:id="0">
    <w:p w:rsidR="007B0D12" w:rsidRDefault="007B0D12"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53097"/>
      <w:docPartObj>
        <w:docPartGallery w:val="Page Numbers (Top of Page)"/>
        <w:docPartUnique/>
      </w:docPartObj>
    </w:sdtPr>
    <w:sdtEndPr/>
    <w:sdtContent>
      <w:p w:rsidR="00110BCA" w:rsidRDefault="003B5DE3" w:rsidP="00110BCA">
        <w:pPr>
          <w:pStyle w:val="Jalus1"/>
          <w:jc w:val="center"/>
        </w:pPr>
        <w:r>
          <w:fldChar w:fldCharType="begin"/>
        </w:r>
        <w:r>
          <w:instrText xml:space="preserve"> PAGE </w:instrText>
        </w:r>
        <w:r>
          <w:fldChar w:fldCharType="separate"/>
        </w:r>
        <w:r w:rsidR="001E1E41">
          <w:rPr>
            <w:noProof/>
          </w:rPr>
          <w:t>2</w:t>
        </w:r>
        <w:r>
          <w:rPr>
            <w:noProof/>
          </w:rPr>
          <w:fldChar w:fldCharType="end"/>
        </w:r>
      </w:p>
    </w:sdtContent>
  </w:sdt>
  <w:p w:rsidR="00110BCA" w:rsidRDefault="00110BC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2E1" w:rsidRDefault="0029170B">
    <w:pPr>
      <w:pStyle w:val="Pis"/>
    </w:pPr>
    <w:r>
      <w:tab/>
    </w:r>
    <w:r>
      <w:tab/>
    </w:r>
    <w:r w:rsidRPr="0029170B">
      <w:rPr>
        <w:highlight w:val="yellow"/>
      </w:rP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2AEB"/>
    <w:multiLevelType w:val="multilevel"/>
    <w:tmpl w:val="F140B788"/>
    <w:numStyleLink w:val="ImportedStyle1"/>
  </w:abstractNum>
  <w:abstractNum w:abstractNumId="1" w15:restartNumberingAfterBreak="0">
    <w:nsid w:val="67811236"/>
    <w:multiLevelType w:val="multilevel"/>
    <w:tmpl w:val="F140B788"/>
    <w:styleLink w:val="ImportedStyle1"/>
    <w:lvl w:ilvl="0">
      <w:start w:val="1"/>
      <w:numFmt w:val="decimal"/>
      <w:pStyle w:val="Vahedeta"/>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129"/>
        </w:tabs>
        <w:ind w:left="1141"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3">
      <w:start w:val="1"/>
      <w:numFmt w:val="decimal"/>
      <w:suff w:val="nothing"/>
      <w:lvlText w:val="%1.%2.%3.%4."/>
      <w:lvlJc w:val="left"/>
      <w:pPr>
        <w:ind w:left="2136"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4">
      <w:start w:val="1"/>
      <w:numFmt w:val="decimal"/>
      <w:suff w:val="nothing"/>
      <w:lvlText w:val="%1.%2.%3.%4.%5."/>
      <w:lvlJc w:val="left"/>
      <w:pPr>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5">
      <w:start w:val="1"/>
      <w:numFmt w:val="decimal"/>
      <w:suff w:val="nothing"/>
      <w:lvlText w:val="%1.%2.%3.%4.%5.%6."/>
      <w:lvlJc w:val="left"/>
      <w:pPr>
        <w:ind w:left="2844" w:hanging="6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6">
      <w:start w:val="1"/>
      <w:numFmt w:val="decimal"/>
      <w:suff w:val="nothing"/>
      <w:lvlText w:val="%1.%2.%3.%4.%5.%6.%7."/>
      <w:lvlJc w:val="left"/>
      <w:pPr>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7">
      <w:start w:val="1"/>
      <w:numFmt w:val="decimal"/>
      <w:suff w:val="nothing"/>
      <w:lvlText w:val="%1.%2.%3.%4.%5.%6.%7.%8."/>
      <w:lvlJc w:val="left"/>
      <w:pPr>
        <w:ind w:left="3552"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8">
      <w:start w:val="1"/>
      <w:numFmt w:val="decimal"/>
      <w:suff w:val="nothing"/>
      <w:lvlText w:val="%1.%2.%3.%4.%5.%6.%7.%8.%9."/>
      <w:lvlJc w:val="left"/>
      <w:pPr>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abstractNum>
  <w:num w:numId="1">
    <w:abstractNumId w:val="1"/>
  </w:num>
  <w:num w:numId="2">
    <w:abstractNumId w:val="0"/>
    <w:lvlOverride w:ilvl="0">
      <w:lvl w:ilvl="0">
        <w:start w:val="1"/>
        <w:numFmt w:val="decimal"/>
        <w:pStyle w:val="Vahedeta"/>
        <w:lvlText w:val="%1."/>
        <w:lvlJc w:val="left"/>
        <w:pPr>
          <w:tabs>
            <w:tab w:val="num" w:pos="348"/>
          </w:tabs>
          <w:ind w:left="360" w:hanging="360"/>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129"/>
          </w:tabs>
          <w:ind w:left="1141" w:hanging="432"/>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E5"/>
    <w:rsid w:val="0003120B"/>
    <w:rsid w:val="0004665A"/>
    <w:rsid w:val="00060947"/>
    <w:rsid w:val="00073127"/>
    <w:rsid w:val="000732E1"/>
    <w:rsid w:val="000913FC"/>
    <w:rsid w:val="000C4EA6"/>
    <w:rsid w:val="000E4F8D"/>
    <w:rsid w:val="000F7C08"/>
    <w:rsid w:val="00110BCA"/>
    <w:rsid w:val="00120D8E"/>
    <w:rsid w:val="00124999"/>
    <w:rsid w:val="001A7D04"/>
    <w:rsid w:val="001D4CFB"/>
    <w:rsid w:val="001E1E41"/>
    <w:rsid w:val="002008A2"/>
    <w:rsid w:val="0022269C"/>
    <w:rsid w:val="0026456A"/>
    <w:rsid w:val="00265029"/>
    <w:rsid w:val="002835BB"/>
    <w:rsid w:val="0029170B"/>
    <w:rsid w:val="00293449"/>
    <w:rsid w:val="002B6C85"/>
    <w:rsid w:val="002E5339"/>
    <w:rsid w:val="002F254F"/>
    <w:rsid w:val="00354059"/>
    <w:rsid w:val="003914F5"/>
    <w:rsid w:val="00394DCB"/>
    <w:rsid w:val="003B04FD"/>
    <w:rsid w:val="003B2A9C"/>
    <w:rsid w:val="003B5DE3"/>
    <w:rsid w:val="00414881"/>
    <w:rsid w:val="004213E5"/>
    <w:rsid w:val="00435A13"/>
    <w:rsid w:val="0044084D"/>
    <w:rsid w:val="004A3512"/>
    <w:rsid w:val="004C1391"/>
    <w:rsid w:val="004C2478"/>
    <w:rsid w:val="004E64FE"/>
    <w:rsid w:val="0050252A"/>
    <w:rsid w:val="00546204"/>
    <w:rsid w:val="00551E24"/>
    <w:rsid w:val="00555251"/>
    <w:rsid w:val="00557534"/>
    <w:rsid w:val="00560A92"/>
    <w:rsid w:val="0056160C"/>
    <w:rsid w:val="00564569"/>
    <w:rsid w:val="00566D45"/>
    <w:rsid w:val="005B5CE1"/>
    <w:rsid w:val="005E3AED"/>
    <w:rsid w:val="005E45BB"/>
    <w:rsid w:val="00602834"/>
    <w:rsid w:val="00680609"/>
    <w:rsid w:val="006E0BF8"/>
    <w:rsid w:val="006E16BD"/>
    <w:rsid w:val="006F3BB9"/>
    <w:rsid w:val="006F72D7"/>
    <w:rsid w:val="006F751B"/>
    <w:rsid w:val="007056E1"/>
    <w:rsid w:val="00713327"/>
    <w:rsid w:val="00733AA5"/>
    <w:rsid w:val="00743437"/>
    <w:rsid w:val="0075695A"/>
    <w:rsid w:val="0076054B"/>
    <w:rsid w:val="00793A3C"/>
    <w:rsid w:val="007A1DE8"/>
    <w:rsid w:val="007B0D12"/>
    <w:rsid w:val="007D10CE"/>
    <w:rsid w:val="007D54FC"/>
    <w:rsid w:val="007F55B0"/>
    <w:rsid w:val="00801B7E"/>
    <w:rsid w:val="00835858"/>
    <w:rsid w:val="008919F2"/>
    <w:rsid w:val="008A3828"/>
    <w:rsid w:val="008D4634"/>
    <w:rsid w:val="008F0B50"/>
    <w:rsid w:val="00906489"/>
    <w:rsid w:val="0091786B"/>
    <w:rsid w:val="00932CDE"/>
    <w:rsid w:val="009370A4"/>
    <w:rsid w:val="009460B7"/>
    <w:rsid w:val="009709A8"/>
    <w:rsid w:val="009721EE"/>
    <w:rsid w:val="009D015E"/>
    <w:rsid w:val="009E7F4A"/>
    <w:rsid w:val="009F6ADD"/>
    <w:rsid w:val="00A10E66"/>
    <w:rsid w:val="00A1244E"/>
    <w:rsid w:val="00AC4E46"/>
    <w:rsid w:val="00AD2EA7"/>
    <w:rsid w:val="00B26684"/>
    <w:rsid w:val="00B30B00"/>
    <w:rsid w:val="00B57AE6"/>
    <w:rsid w:val="00B9042A"/>
    <w:rsid w:val="00BA4FB3"/>
    <w:rsid w:val="00BC1A62"/>
    <w:rsid w:val="00BD078E"/>
    <w:rsid w:val="00BD3CCF"/>
    <w:rsid w:val="00BF4D7C"/>
    <w:rsid w:val="00C24F66"/>
    <w:rsid w:val="00C26259"/>
    <w:rsid w:val="00C27B07"/>
    <w:rsid w:val="00C41FC5"/>
    <w:rsid w:val="00C83346"/>
    <w:rsid w:val="00C90E39"/>
    <w:rsid w:val="00CA583B"/>
    <w:rsid w:val="00CA5F0B"/>
    <w:rsid w:val="00CF2B77"/>
    <w:rsid w:val="00CF4303"/>
    <w:rsid w:val="00D40650"/>
    <w:rsid w:val="00D559F8"/>
    <w:rsid w:val="00D8202D"/>
    <w:rsid w:val="00D8348F"/>
    <w:rsid w:val="00D87491"/>
    <w:rsid w:val="00DA7998"/>
    <w:rsid w:val="00DF44DF"/>
    <w:rsid w:val="00E023F6"/>
    <w:rsid w:val="00E03DBB"/>
    <w:rsid w:val="00F0708F"/>
    <w:rsid w:val="00F25A4E"/>
    <w:rsid w:val="00F75C80"/>
    <w:rsid w:val="00F9645B"/>
    <w:rsid w:val="00FF37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3077838D"/>
  <w15:docId w15:val="{C5D0D2B0-7FD3-4FE2-A181-1BA09D8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6E0BF8"/>
    <w:pPr>
      <w:jc w:val="right"/>
    </w:pPr>
    <w:rPr>
      <w:rFonts w:eastAsia="SimSun"/>
      <w:kern w:val="24"/>
      <w:sz w:val="24"/>
      <w:szCs w:val="24"/>
      <w:lang w:eastAsia="zh-CN" w:bidi="hi-IN"/>
    </w:rPr>
  </w:style>
  <w:style w:type="paragraph" w:customStyle="1" w:styleId="Liik">
    <w:name w:val="Liik"/>
    <w:autoRedefine/>
    <w:qFormat/>
    <w:rsid w:val="006E0BF8"/>
    <w:rPr>
      <w:rFonts w:asciiTheme="minorHAnsi" w:eastAsia="SimSun" w:hAnsiTheme="minorHAnsi" w:cstheme="minorHAnsi"/>
      <w:caps/>
      <w:kern w:val="24"/>
      <w:sz w:val="28"/>
      <w:szCs w:val="28"/>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paragraph" w:styleId="Normaallaadveeb">
    <w:name w:val="Normal (Web)"/>
    <w:basedOn w:val="Normaallaad"/>
    <w:uiPriority w:val="99"/>
    <w:semiHidden/>
    <w:unhideWhenUsed/>
    <w:rsid w:val="009F6ADD"/>
    <w:rPr>
      <w:rFonts w:cs="Mangal"/>
      <w:szCs w:val="21"/>
    </w:rPr>
  </w:style>
  <w:style w:type="paragraph" w:styleId="Vahedeta">
    <w:name w:val="No Spacing"/>
    <w:qFormat/>
    <w:rsid w:val="000F7C08"/>
    <w:pPr>
      <w:numPr>
        <w:numId w:val="2"/>
      </w:numPr>
      <w:pBdr>
        <w:top w:val="nil"/>
        <w:left w:val="nil"/>
        <w:bottom w:val="nil"/>
        <w:right w:val="nil"/>
        <w:between w:val="nil"/>
        <w:bar w:val="nil"/>
      </w:pBdr>
      <w:tabs>
        <w:tab w:val="clear" w:pos="348"/>
        <w:tab w:val="num" w:pos="708"/>
      </w:tabs>
      <w:suppressAutoHyphens/>
      <w:spacing w:after="200"/>
      <w:ind w:left="720"/>
      <w:jc w:val="both"/>
    </w:pPr>
    <w:rPr>
      <w:rFonts w:ascii="Georgia" w:hAnsi="Georgia"/>
      <w:sz w:val="24"/>
      <w:szCs w:val="24"/>
      <w:u w:color="FF0000"/>
      <w:lang w:eastAsia="en-US"/>
    </w:rPr>
  </w:style>
  <w:style w:type="numbering" w:customStyle="1" w:styleId="ImportedStyle1">
    <w:name w:val="Imported Style 1"/>
    <w:rsid w:val="000F7C08"/>
    <w:pPr>
      <w:numPr>
        <w:numId w:val="1"/>
      </w:numPr>
    </w:pPr>
  </w:style>
  <w:style w:type="table" w:styleId="Kontuurtabel">
    <w:name w:val="Table Grid"/>
    <w:basedOn w:val="Normaaltabel"/>
    <w:uiPriority w:val="59"/>
    <w:rsid w:val="000F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qFormat/>
    <w:rsid w:val="000F7C08"/>
    <w:pPr>
      <w:overflowPunct w:val="0"/>
      <w:autoSpaceDE w:val="0"/>
      <w:autoSpaceDN w:val="0"/>
      <w:adjustRightInd w:val="0"/>
      <w:spacing w:after="160" w:line="288" w:lineRule="auto"/>
      <w:textAlignment w:val="baseline"/>
    </w:pPr>
    <w:rPr>
      <w:rFonts w:ascii="Georgia" w:eastAsia="Roman PS" w:hAnsi="Georgia"/>
      <w:b/>
      <w:kern w:val="0"/>
      <w:lang w:eastAsia="et-E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7157500">
      <w:bodyDiv w:val="1"/>
      <w:marLeft w:val="0"/>
      <w:marRight w:val="0"/>
      <w:marTop w:val="0"/>
      <w:marBottom w:val="0"/>
      <w:divBdr>
        <w:top w:val="none" w:sz="0" w:space="0" w:color="auto"/>
        <w:left w:val="none" w:sz="0" w:space="0" w:color="auto"/>
        <w:bottom w:val="none" w:sz="0" w:space="0" w:color="auto"/>
        <w:right w:val="none" w:sz="0" w:space="0" w:color="auto"/>
      </w:divBdr>
      <w:divsChild>
        <w:div w:id="2825529">
          <w:marLeft w:val="0"/>
          <w:marRight w:val="0"/>
          <w:marTop w:val="0"/>
          <w:marBottom w:val="0"/>
          <w:divBdr>
            <w:top w:val="none" w:sz="0" w:space="0" w:color="auto"/>
            <w:left w:val="none" w:sz="0" w:space="0" w:color="auto"/>
            <w:bottom w:val="none" w:sz="0" w:space="0" w:color="auto"/>
            <w:right w:val="none" w:sz="0" w:space="0" w:color="auto"/>
          </w:divBdr>
        </w:div>
        <w:div w:id="836580259">
          <w:marLeft w:val="0"/>
          <w:marRight w:val="0"/>
          <w:marTop w:val="0"/>
          <w:marBottom w:val="0"/>
          <w:divBdr>
            <w:top w:val="none" w:sz="0" w:space="0" w:color="auto"/>
            <w:left w:val="none" w:sz="0" w:space="0" w:color="auto"/>
            <w:bottom w:val="none" w:sz="0" w:space="0" w:color="auto"/>
            <w:right w:val="none" w:sz="0" w:space="0" w:color="auto"/>
          </w:divBdr>
        </w:div>
        <w:div w:id="152920009">
          <w:marLeft w:val="0"/>
          <w:marRight w:val="0"/>
          <w:marTop w:val="0"/>
          <w:marBottom w:val="0"/>
          <w:divBdr>
            <w:top w:val="none" w:sz="0" w:space="0" w:color="auto"/>
            <w:left w:val="none" w:sz="0" w:space="0" w:color="auto"/>
            <w:bottom w:val="none" w:sz="0" w:space="0" w:color="auto"/>
            <w:right w:val="none" w:sz="0" w:space="0" w:color="auto"/>
          </w:divBdr>
        </w:div>
        <w:div w:id="1292857712">
          <w:marLeft w:val="0"/>
          <w:marRight w:val="0"/>
          <w:marTop w:val="0"/>
          <w:marBottom w:val="0"/>
          <w:divBdr>
            <w:top w:val="none" w:sz="0" w:space="0" w:color="auto"/>
            <w:left w:val="none" w:sz="0" w:space="0" w:color="auto"/>
            <w:bottom w:val="none" w:sz="0" w:space="0" w:color="auto"/>
            <w:right w:val="none" w:sz="0" w:space="0" w:color="auto"/>
          </w:divBdr>
        </w:div>
      </w:divsChild>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63656501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16975558">
      <w:bodyDiv w:val="1"/>
      <w:marLeft w:val="0"/>
      <w:marRight w:val="0"/>
      <w:marTop w:val="0"/>
      <w:marBottom w:val="0"/>
      <w:divBdr>
        <w:top w:val="none" w:sz="0" w:space="0" w:color="auto"/>
        <w:left w:val="none" w:sz="0" w:space="0" w:color="auto"/>
        <w:bottom w:val="none" w:sz="0" w:space="0" w:color="auto"/>
        <w:right w:val="none" w:sz="0" w:space="0" w:color="auto"/>
      </w:divBdr>
    </w:div>
    <w:div w:id="1521890225">
      <w:bodyDiv w:val="1"/>
      <w:marLeft w:val="0"/>
      <w:marRight w:val="0"/>
      <w:marTop w:val="0"/>
      <w:marBottom w:val="0"/>
      <w:divBdr>
        <w:top w:val="none" w:sz="0" w:space="0" w:color="auto"/>
        <w:left w:val="none" w:sz="0" w:space="0" w:color="auto"/>
        <w:bottom w:val="none" w:sz="0" w:space="0" w:color="auto"/>
        <w:right w:val="none" w:sz="0" w:space="0" w:color="auto"/>
      </w:divBdr>
      <w:divsChild>
        <w:div w:id="454057281">
          <w:marLeft w:val="0"/>
          <w:marRight w:val="0"/>
          <w:marTop w:val="0"/>
          <w:marBottom w:val="0"/>
          <w:divBdr>
            <w:top w:val="none" w:sz="0" w:space="0" w:color="auto"/>
            <w:left w:val="none" w:sz="0" w:space="0" w:color="auto"/>
            <w:bottom w:val="none" w:sz="0" w:space="0" w:color="auto"/>
            <w:right w:val="none" w:sz="0" w:space="0" w:color="auto"/>
          </w:divBdr>
        </w:div>
        <w:div w:id="753821850">
          <w:marLeft w:val="0"/>
          <w:marRight w:val="0"/>
          <w:marTop w:val="0"/>
          <w:marBottom w:val="0"/>
          <w:divBdr>
            <w:top w:val="none" w:sz="0" w:space="0" w:color="auto"/>
            <w:left w:val="none" w:sz="0" w:space="0" w:color="auto"/>
            <w:bottom w:val="none" w:sz="0" w:space="0" w:color="auto"/>
            <w:right w:val="none" w:sz="0" w:space="0" w:color="auto"/>
          </w:divBdr>
        </w:div>
        <w:div w:id="1889337766">
          <w:marLeft w:val="0"/>
          <w:marRight w:val="0"/>
          <w:marTop w:val="0"/>
          <w:marBottom w:val="0"/>
          <w:divBdr>
            <w:top w:val="none" w:sz="0" w:space="0" w:color="auto"/>
            <w:left w:val="none" w:sz="0" w:space="0" w:color="auto"/>
            <w:bottom w:val="none" w:sz="0" w:space="0" w:color="auto"/>
            <w:right w:val="none" w:sz="0" w:space="0" w:color="auto"/>
          </w:divBdr>
        </w:div>
        <w:div w:id="999238258">
          <w:marLeft w:val="0"/>
          <w:marRight w:val="0"/>
          <w:marTop w:val="0"/>
          <w:marBottom w:val="0"/>
          <w:divBdr>
            <w:top w:val="none" w:sz="0" w:space="0" w:color="auto"/>
            <w:left w:val="none" w:sz="0" w:space="0" w:color="auto"/>
            <w:bottom w:val="none" w:sz="0" w:space="0" w:color="auto"/>
            <w:right w:val="none" w:sz="0" w:space="0" w:color="auto"/>
          </w:divBdr>
        </w:div>
      </w:divsChild>
    </w:div>
    <w:div w:id="1597245229">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46194772">
      <w:bodyDiv w:val="1"/>
      <w:marLeft w:val="0"/>
      <w:marRight w:val="0"/>
      <w:marTop w:val="0"/>
      <w:marBottom w:val="0"/>
      <w:divBdr>
        <w:top w:val="none" w:sz="0" w:space="0" w:color="auto"/>
        <w:left w:val="none" w:sz="0" w:space="0" w:color="auto"/>
        <w:bottom w:val="none" w:sz="0" w:space="0" w:color="auto"/>
        <w:right w:val="none" w:sz="0" w:space="0" w:color="auto"/>
      </w:divBdr>
      <w:divsChild>
        <w:div w:id="250747108">
          <w:marLeft w:val="0"/>
          <w:marRight w:val="0"/>
          <w:marTop w:val="0"/>
          <w:marBottom w:val="0"/>
          <w:divBdr>
            <w:top w:val="none" w:sz="0" w:space="0" w:color="auto"/>
            <w:left w:val="none" w:sz="0" w:space="0" w:color="auto"/>
            <w:bottom w:val="none" w:sz="0" w:space="0" w:color="auto"/>
            <w:right w:val="none" w:sz="0" w:space="0" w:color="auto"/>
          </w:divBdr>
        </w:div>
        <w:div w:id="6833354">
          <w:marLeft w:val="0"/>
          <w:marRight w:val="0"/>
          <w:marTop w:val="0"/>
          <w:marBottom w:val="0"/>
          <w:divBdr>
            <w:top w:val="none" w:sz="0" w:space="0" w:color="auto"/>
            <w:left w:val="none" w:sz="0" w:space="0" w:color="auto"/>
            <w:bottom w:val="none" w:sz="0" w:space="0" w:color="auto"/>
            <w:right w:val="none" w:sz="0" w:space="0" w:color="auto"/>
          </w:divBdr>
        </w:div>
        <w:div w:id="98918407">
          <w:marLeft w:val="0"/>
          <w:marRight w:val="0"/>
          <w:marTop w:val="0"/>
          <w:marBottom w:val="0"/>
          <w:divBdr>
            <w:top w:val="none" w:sz="0" w:space="0" w:color="auto"/>
            <w:left w:val="none" w:sz="0" w:space="0" w:color="auto"/>
            <w:bottom w:val="none" w:sz="0" w:space="0" w:color="auto"/>
            <w:right w:val="none" w:sz="0" w:space="0" w:color="auto"/>
          </w:divBdr>
        </w:div>
        <w:div w:id="53512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FDFC8E4-5BD8-4125-92E2-16D95FA5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Template>
  <TotalTime>9</TotalTime>
  <Pages>2</Pages>
  <Words>533</Words>
  <Characters>3095</Characters>
  <Application>Microsoft Office Word</Application>
  <DocSecurity>0</DocSecurity>
  <Lines>25</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Kambja Vallavalitsuse korralduse MALL</vt: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Kambja Vallavalitsuse korralduse MALL</dc:title>
  <dc:creator>Kambja Vallavalitsus;Heigo Mägi</dc:creator>
  <cp:keywords>MALL; korraldus</cp:keywords>
  <cp:lastModifiedBy>Reio Jüriöö</cp:lastModifiedBy>
  <cp:revision>5</cp:revision>
  <cp:lastPrinted>2020-12-17T15:00:00Z</cp:lastPrinted>
  <dcterms:created xsi:type="dcterms:W3CDTF">2024-05-20T13:22:00Z</dcterms:created>
  <dcterms:modified xsi:type="dcterms:W3CDTF">2024-05-22T12:59:00Z</dcterms:modified>
</cp:coreProperties>
</file>